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D3" w:rsidRPr="00AA374F" w:rsidRDefault="003156D3" w:rsidP="001B7519">
      <w:pPr>
        <w:pStyle w:val="1"/>
        <w:spacing w:before="0" w:after="0" w:line="360" w:lineRule="auto"/>
        <w:ind w:firstLine="709"/>
        <w:jc w:val="right"/>
        <w:rPr>
          <w:i/>
          <w:color w:val="000000"/>
          <w:sz w:val="28"/>
          <w:szCs w:val="28"/>
          <w:highlight w:val="white"/>
        </w:rPr>
      </w:pPr>
    </w:p>
    <w:p w:rsidR="003156D3" w:rsidRPr="00AA374F" w:rsidRDefault="003156D3" w:rsidP="001B7519">
      <w:pPr>
        <w:pStyle w:val="1"/>
        <w:spacing w:before="0" w:after="0" w:line="360" w:lineRule="auto"/>
        <w:ind w:firstLine="709"/>
        <w:jc w:val="right"/>
        <w:rPr>
          <w:i/>
          <w:color w:val="000000"/>
          <w:sz w:val="28"/>
          <w:szCs w:val="28"/>
          <w:highlight w:val="white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i/>
          <w:color w:val="000000"/>
          <w:sz w:val="28"/>
          <w:szCs w:val="28"/>
          <w:highlight w:val="white"/>
        </w:rPr>
        <w:t> </w:t>
      </w: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  <w:highlight w:val="white"/>
        </w:rPr>
        <w:t>МИНИСТЕРСТВО ПРОСВЕЩЕНИЯ РОССИЙСКОЙ ФЕДЕРАЦИИ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color w:val="000000"/>
          <w:sz w:val="28"/>
          <w:szCs w:val="28"/>
          <w:highlight w:val="white"/>
        </w:rPr>
        <w:t> 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color w:val="000000"/>
          <w:sz w:val="28"/>
          <w:szCs w:val="28"/>
          <w:highlight w:val="white"/>
        </w:rPr>
        <w:t>ВСЕРОССИЙСКИЙ КОНКУРС «ВОСПИТАТЬ ЧЕЛОВЕКА»</w:t>
      </w:r>
    </w:p>
    <w:p w:rsidR="00C568C4" w:rsidRPr="00AA374F" w:rsidRDefault="00A0201C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color w:val="000000"/>
          <w:sz w:val="28"/>
          <w:szCs w:val="28"/>
        </w:rPr>
        <w:t>Номинация «Семейное воспитание</w:t>
      </w:r>
      <w:r w:rsidR="00C568C4" w:rsidRPr="00AA374F">
        <w:rPr>
          <w:color w:val="000000"/>
          <w:sz w:val="28"/>
          <w:szCs w:val="28"/>
        </w:rPr>
        <w:t>»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color w:val="000000"/>
          <w:sz w:val="28"/>
          <w:szCs w:val="28"/>
          <w:highlight w:val="white"/>
        </w:rPr>
        <w:t> 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  <w:highlight w:val="white"/>
        </w:rPr>
        <w:t>ПАСПОРТ ВОСПИТАТЕЛЬНОЙ ПРАКТИКИ </w:t>
      </w:r>
    </w:p>
    <w:p w:rsidR="00C568C4" w:rsidRPr="00AA374F" w:rsidRDefault="003156D3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sz w:val="28"/>
          <w:szCs w:val="28"/>
        </w:rPr>
        <w:t>«Путешествие в сказочный мир совместно с родителями»</w:t>
      </w: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74F">
        <w:rPr>
          <w:rFonts w:ascii="Times New Roman" w:hAnsi="Times New Roman" w:cs="Times New Roman"/>
          <w:sz w:val="28"/>
          <w:szCs w:val="28"/>
        </w:rPr>
        <w:br/>
      </w: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  <w:shd w:val="clear" w:color="auto" w:fill="FFFFFF"/>
        </w:rPr>
        <w:t>Автор воспитательной практики:</w:t>
      </w:r>
    </w:p>
    <w:p w:rsidR="0085209A" w:rsidRPr="00AA374F" w:rsidRDefault="0085209A" w:rsidP="001B7519">
      <w:pPr>
        <w:pStyle w:val="1"/>
        <w:spacing w:before="0" w:after="0" w:line="360" w:lineRule="auto"/>
        <w:ind w:firstLine="709"/>
        <w:jc w:val="right"/>
        <w:rPr>
          <w:b/>
          <w:bCs/>
          <w:color w:val="000000"/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</w:rPr>
        <w:t xml:space="preserve">     Воспитатель МБДОУ </w:t>
      </w:r>
    </w:p>
    <w:p w:rsidR="00C568C4" w:rsidRPr="00AA374F" w:rsidRDefault="0085209A" w:rsidP="001B7519">
      <w:pPr>
        <w:pStyle w:val="1"/>
        <w:spacing w:before="0" w:after="0" w:line="360" w:lineRule="auto"/>
        <w:ind w:firstLine="709"/>
        <w:jc w:val="right"/>
        <w:rPr>
          <w:b/>
          <w:bCs/>
          <w:color w:val="000000"/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</w:rPr>
        <w:t>«Детский сад №45» г. Уссурийск</w:t>
      </w:r>
    </w:p>
    <w:p w:rsidR="0085209A" w:rsidRPr="00AA374F" w:rsidRDefault="0085209A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</w:rPr>
        <w:t>Чернявская Татьяна Игоревна</w:t>
      </w: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2CC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rPr>
          <w:b/>
          <w:bCs/>
          <w:color w:val="000000"/>
          <w:sz w:val="28"/>
          <w:szCs w:val="28"/>
          <w:shd w:val="clear" w:color="auto" w:fill="FFF2CC"/>
        </w:rPr>
      </w:pPr>
    </w:p>
    <w:p w:rsidR="00C568C4" w:rsidRPr="00AA374F" w:rsidRDefault="0085209A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</w:rPr>
        <w:t>г. Уссурийск</w:t>
      </w:r>
    </w:p>
    <w:p w:rsidR="005D44D1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  <w:shd w:val="clear" w:color="auto" w:fill="FFFFFF"/>
        </w:rPr>
        <w:t>2023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211"/>
        <w:gridCol w:w="6324"/>
      </w:tblGrid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Полное название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5D44D1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«Путешествие в сказочный мир совместно с родителями»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>ФИО, должность и наименование образовательной организации авторов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8C4" w:rsidRPr="00AA374F" w:rsidRDefault="006E2987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 xml:space="preserve">Чернявская Татьяна Игоревна, воспитатель МБДОУ «Детский сад №45» г. Уссурийск </w:t>
            </w:r>
          </w:p>
          <w:p w:rsidR="00C568C4" w:rsidRPr="00AA374F" w:rsidRDefault="00C568C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>Аннотация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760" w:rsidRPr="00AA374F" w:rsidRDefault="00965D1D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Воспитательная</w:t>
            </w:r>
            <w:r w:rsidR="00EF0760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практика театральных действий в сотрудничестве с родителями включила в себя объединение родителей и педагогов для создания увлекательного образовательного пространства. Этот подход к образованию подчеркивает важность сотрудничества, творчества и участия сообщества в содействии обучению и развитию дошкольников.</w:t>
            </w:r>
          </w:p>
          <w:p w:rsidR="00EF0760" w:rsidRPr="00AA374F" w:rsidRDefault="00EF0760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Благодаря включению театральной деятельности в образовательную программу дошкольники получили возможность исследовать и выражать свои творческие способности в веселой и увлекательной форме. Театральная деятельность включает в себя актерское мастерство, импровизацию и многое другое, что позволяет развивать важные навыки общения, работы в команде и решения проблем.</w:t>
            </w:r>
          </w:p>
          <w:p w:rsidR="00C568C4" w:rsidRPr="00AA374F" w:rsidRDefault="00EF0760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Тесное сотрудничество с родителями также является ключевым компонентом этого подхода, так как это способствует более тесному общению и сотрудничеству между родителями и педагогами.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>Ключевые слова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01E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Сотрудничество</w:t>
            </w:r>
          </w:p>
          <w:p w:rsidR="00C1701E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Креативность</w:t>
            </w:r>
          </w:p>
          <w:p w:rsidR="00C1701E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Взаимодействие с сообществом</w:t>
            </w:r>
          </w:p>
          <w:p w:rsidR="00C1701E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Театральная деятельность</w:t>
            </w:r>
          </w:p>
          <w:p w:rsidR="00C1701E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Родители</w:t>
            </w:r>
          </w:p>
          <w:p w:rsidR="00C1701E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Обучение</w:t>
            </w:r>
          </w:p>
          <w:p w:rsidR="00C568C4" w:rsidRPr="00AA374F" w:rsidRDefault="00C1701E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Образование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lastRenderedPageBreak/>
              <w:t>Актуальность внедрения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9D5" w:rsidRPr="00AA374F" w:rsidRDefault="004579D5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Внедрение в воспитательную практику театрализованной деятельности совместно с родителями имеет ряд важных преимуществ.</w:t>
            </w:r>
          </w:p>
          <w:p w:rsidR="00C568C4" w:rsidRPr="00AA374F" w:rsidRDefault="004579D5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Она способствует сотрудничеству и взаимодействию с сообществом между родителями и педагогами, что приводит к созданию более целостной и благоприятной образовательной среды для дошкольников</w:t>
            </w:r>
          </w:p>
          <w:p w:rsidR="00BB5FF8" w:rsidRPr="00AA374F" w:rsidRDefault="00BB5FF8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Внедрение в воспитательную практику театрализованной деятельности совместно с родителями способствует укреплению отношений между семьей и дошкольным учреждением. Сотрудничая над веселым и творческим проектом, родители и педагоги могут развить чувство доверия и взаимного уважения. Это, в свою очередь, может укрепить и способствовать развитию культуры сотрудничества и взаимодействия.</w:t>
            </w:r>
          </w:p>
          <w:p w:rsidR="00C568C4" w:rsidRPr="00AA374F" w:rsidRDefault="00BB5FF8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В целом актуальность внедрения в воспитательную практику театрализованной деятельности совместно с родителями заключается в ее способности способствовать обучению, эмоциональному развитию и социальному росту дошкольников, а также налаживанию более тесных отношений между семьей и дошкольным учреждением.</w:t>
            </w:r>
          </w:p>
        </w:tc>
      </w:tr>
      <w:tr w:rsidR="00C568C4" w:rsidRPr="00AA374F" w:rsidTr="001C726C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 xml:space="preserve">Цель и задачи </w:t>
            </w: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lastRenderedPageBreak/>
              <w:t>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E27850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Цель:</w:t>
            </w:r>
            <w:r w:rsidR="006E2987"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создать условия для развития </w:t>
            </w:r>
            <w:r w:rsidR="006E2987"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творческой активности детей в театрализованной деятельности, обеспечить становление партнёрских отношений между семьёй и ДОУ.</w:t>
            </w:r>
          </w:p>
          <w:p w:rsidR="00C568C4" w:rsidRPr="00AA374F" w:rsidRDefault="00C568C4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Задачи:</w:t>
            </w:r>
          </w:p>
          <w:p w:rsidR="006E2987" w:rsidRPr="00AA374F" w:rsidRDefault="00C568C4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="00E162F6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6E2987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ызвать интерес у детей и родителей к театрализованной деятельности;</w:t>
            </w:r>
          </w:p>
          <w:p w:rsidR="006E2987" w:rsidRPr="00AA374F" w:rsidRDefault="006E2987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="00E162F6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риобщать родителей к совместной театрализованной деятельности;</w:t>
            </w:r>
          </w:p>
          <w:p w:rsidR="006E2987" w:rsidRPr="00AA374F" w:rsidRDefault="006E2987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="00E162F6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едагогическое просвещение родителей по развитию речи через театрализованную деятельность;</w:t>
            </w:r>
          </w:p>
          <w:p w:rsidR="006E2987" w:rsidRPr="00AA374F" w:rsidRDefault="006E2987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4. </w:t>
            </w:r>
            <w:r w:rsidR="00E162F6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ривлечь родителей к созданию условий для театрализованной деятельности;</w:t>
            </w:r>
          </w:p>
          <w:p w:rsidR="00C568C4" w:rsidRPr="00E27850" w:rsidRDefault="006E2987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5.</w:t>
            </w:r>
            <w:r w:rsidR="00E162F6" w:rsidRPr="00AA374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0039" w:rsidRPr="00AA374F">
              <w:rPr>
                <w:rFonts w:ascii="Times New Roman" w:hAnsi="Times New Roman" w:cs="Times New Roman"/>
                <w:sz w:val="28"/>
                <w:szCs w:val="28"/>
              </w:rPr>
              <w:t>еревести родителей от наблюдателя за игровыми действиями к прямому включению в процесс театральной деятельности в детском саду, к построению взаимоотношений, основанных на принципах уважения, доверия, открытости, улучшения взаимоотношения между детьми и взрослыми, перейти к систематическому, содержательному, эмоционально наполненному досугу.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</w:rPr>
              <w:lastRenderedPageBreak/>
              <w:t>Целевая аудитория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6E2987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Дети, родители</w:t>
            </w:r>
            <w:r w:rsidR="00120039" w:rsidRPr="00AA37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95355" w:rsidRPr="00AA374F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</w:t>
            </w:r>
            <w:r w:rsidR="00120039" w:rsidRPr="00AA374F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руководитель</w:t>
            </w:r>
            <w:r w:rsidR="000A565C" w:rsidRPr="00AA374F">
              <w:rPr>
                <w:rFonts w:ascii="Times New Roman" w:hAnsi="Times New Roman" w:cs="Times New Roman"/>
                <w:sz w:val="28"/>
                <w:szCs w:val="28"/>
              </w:rPr>
              <w:t>, социальные партнёры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>Краткий анализ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E27850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Представлен в приложении № 1 Паспорта воспитательной практики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>Технологии и методы реализации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DA3011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Технологии:</w:t>
            </w:r>
          </w:p>
          <w:p w:rsidR="00DA3011" w:rsidRPr="00AA374F" w:rsidRDefault="00DA3011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1. Игровые технологии</w:t>
            </w:r>
          </w:p>
          <w:p w:rsidR="00DA3011" w:rsidRPr="00AA374F" w:rsidRDefault="00DA3011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2. Технологии КТД И. П. Иванова</w:t>
            </w:r>
          </w:p>
          <w:p w:rsidR="00E162F6" w:rsidRPr="00AA374F" w:rsidRDefault="00E162F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Методы:</w:t>
            </w:r>
          </w:p>
          <w:p w:rsidR="00F662A4" w:rsidRPr="00AA374F" w:rsidRDefault="00F662A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-Словесный метод: высказывания, указания, беседы, чтение произведений устного народного творчества, художественной литературы. </w:t>
            </w:r>
          </w:p>
          <w:p w:rsidR="00F662A4" w:rsidRPr="00AA374F" w:rsidRDefault="00F662A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-Наглядно – слуховой метод</w:t>
            </w:r>
          </w:p>
          <w:p w:rsidR="00F662A4" w:rsidRPr="00AA374F" w:rsidRDefault="00F662A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-Наглядно – зрительный</w:t>
            </w:r>
          </w:p>
          <w:p w:rsidR="00F662A4" w:rsidRPr="00AA374F" w:rsidRDefault="00F662A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- Игровые;</w:t>
            </w:r>
          </w:p>
          <w:p w:rsidR="00C568C4" w:rsidRPr="00AA374F" w:rsidRDefault="00F662A4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sz w:val="28"/>
                <w:szCs w:val="28"/>
              </w:rPr>
              <w:t>-творческие.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lastRenderedPageBreak/>
              <w:t xml:space="preserve">Ресурсы, необходимые для реализации воспитательной практики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FE229E" w:rsidP="001B7519">
            <w:pPr>
              <w:pStyle w:val="1"/>
              <w:numPr>
                <w:ilvl w:val="0"/>
                <w:numId w:val="2"/>
              </w:numPr>
              <w:snapToGrid w:val="0"/>
              <w:spacing w:before="0" w:after="0" w:line="360" w:lineRule="auto"/>
              <w:ind w:left="0" w:firstLine="709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Педагоги и родители</w:t>
            </w:r>
          </w:p>
          <w:p w:rsidR="00FE229E" w:rsidRPr="00AA374F" w:rsidRDefault="00FE229E" w:rsidP="001B7519">
            <w:pPr>
              <w:pStyle w:val="1"/>
              <w:numPr>
                <w:ilvl w:val="0"/>
                <w:numId w:val="2"/>
              </w:numPr>
              <w:snapToGrid w:val="0"/>
              <w:spacing w:before="0" w:after="0" w:line="360" w:lineRule="auto"/>
              <w:ind w:left="0" w:firstLine="709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Пространство</w:t>
            </w:r>
          </w:p>
          <w:p w:rsidR="00FE229E" w:rsidRPr="00AA374F" w:rsidRDefault="00FE229E" w:rsidP="001B7519">
            <w:pPr>
              <w:pStyle w:val="1"/>
              <w:numPr>
                <w:ilvl w:val="0"/>
                <w:numId w:val="2"/>
              </w:numPr>
              <w:snapToGrid w:val="0"/>
              <w:spacing w:before="0" w:after="0" w:line="360" w:lineRule="auto"/>
              <w:ind w:left="0" w:firstLine="709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Материалы</w:t>
            </w:r>
          </w:p>
          <w:p w:rsidR="00C568C4" w:rsidRPr="00AA374F" w:rsidRDefault="00FE229E" w:rsidP="001B7519">
            <w:pPr>
              <w:pStyle w:val="1"/>
              <w:numPr>
                <w:ilvl w:val="0"/>
                <w:numId w:val="2"/>
              </w:numPr>
              <w:snapToGrid w:val="0"/>
              <w:spacing w:before="0" w:after="0" w:line="360" w:lineRule="auto"/>
              <w:ind w:left="0" w:firstLine="709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Финансирование</w:t>
            </w:r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>Период реализации воспитательной практики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E162F6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t>Пери</w:t>
            </w:r>
            <w:r w:rsidR="00125F4A"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t>од</w:t>
            </w:r>
            <w:r w:rsidR="008059DF"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: с 1 сентября 2022г по </w:t>
            </w:r>
            <w:r w:rsidR="003A2388"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1 июня </w:t>
            </w:r>
            <w:r w:rsidRPr="00AA374F">
              <w:rPr>
                <w:bCs/>
                <w:color w:val="000000"/>
                <w:sz w:val="28"/>
                <w:szCs w:val="28"/>
                <w:shd w:val="clear" w:color="auto" w:fill="FFFFFF"/>
              </w:rPr>
              <w:t>2023 г</w:t>
            </w:r>
          </w:p>
          <w:p w:rsidR="00C568C4" w:rsidRPr="00E27850" w:rsidRDefault="00C568C4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 xml:space="preserve">В приложении № 2 представлен план-график реализации воспитательной практики по Диаграмме </w:t>
            </w:r>
            <w:proofErr w:type="spellStart"/>
            <w:r w:rsidRPr="00AA374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highlight w:val="white"/>
              </w:rPr>
              <w:t>Ганта</w:t>
            </w:r>
            <w:proofErr w:type="spellEnd"/>
          </w:p>
        </w:tc>
      </w:tr>
      <w:tr w:rsidR="00C568C4" w:rsidRPr="00AA374F" w:rsidTr="00087C13">
        <w:trPr>
          <w:jc w:val="center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bCs/>
                <w:color w:val="000000"/>
                <w:sz w:val="28"/>
                <w:szCs w:val="28"/>
                <w:highlight w:val="white"/>
              </w:rPr>
              <w:t xml:space="preserve">Ожидаемые результаты воспитательной практики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E162F6" w:rsidP="001B7519">
            <w:pPr>
              <w:pStyle w:val="1"/>
              <w:snapToGrid w:val="0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У</w:t>
            </w:r>
            <w:r w:rsidR="00DA3011" w:rsidRPr="00AA374F">
              <w:rPr>
                <w:sz w:val="28"/>
                <w:szCs w:val="28"/>
              </w:rPr>
              <w:t xml:space="preserve">становление партнёрских отношений между участниками </w:t>
            </w:r>
            <w:r w:rsidRPr="00AA374F">
              <w:rPr>
                <w:sz w:val="28"/>
                <w:szCs w:val="28"/>
              </w:rPr>
              <w:t>образовательного процесса в ДОУ через театральную деятельность, культуру</w:t>
            </w:r>
          </w:p>
        </w:tc>
      </w:tr>
      <w:tr w:rsidR="00C568C4" w:rsidRPr="00AA374F" w:rsidTr="00087C13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jc w:val="center"/>
        </w:trPr>
        <w:tc>
          <w:tcPr>
            <w:tcW w:w="10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Default="00C568C4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Описание воспитательной практики</w:t>
            </w:r>
          </w:p>
          <w:p w:rsidR="00E27850" w:rsidRDefault="00E27850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27850">
              <w:rPr>
                <w:rFonts w:ascii="Times New Roman" w:hAnsi="Times New Roman" w:cs="Times New Roman"/>
                <w:sz w:val="28"/>
                <w:szCs w:val="28"/>
              </w:rPr>
              <w:t>Воспитательная практика театрализованной деятельности с родителями – отличный способ вовлечь их в познавательный опыт своего ребенка. Театральная деятельность помогает детям развивать творческие способности, воображение и социальные навыки. Родители также получают пользу от участия в этих мероприятиях со своими детьми, укрепляя с ними отношения и приобретая новые навыки.</w:t>
            </w:r>
          </w:p>
          <w:p w:rsidR="00E27850" w:rsidRPr="00E27850" w:rsidRDefault="00E27850" w:rsidP="001B7519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27850">
              <w:rPr>
                <w:rFonts w:ascii="Times New Roman" w:hAnsi="Times New Roman" w:cs="Times New Roman"/>
                <w:sz w:val="28"/>
                <w:szCs w:val="28"/>
              </w:rPr>
              <w:t>Посредством театрализации у детей развиваются творческие способности и воображение. Изучают различных персонажей и сюжетные линии, детям</w:t>
            </w:r>
          </w:p>
        </w:tc>
      </w:tr>
      <w:tr w:rsidR="00C568C4" w:rsidRPr="00AA374F" w:rsidTr="00087C13">
        <w:tblPrEx>
          <w:tblCellMar>
            <w:top w:w="100" w:type="dxa"/>
            <w:left w:w="100" w:type="dxa"/>
            <w:bottom w:w="100" w:type="dxa"/>
            <w:right w:w="100" w:type="dxa"/>
          </w:tblCellMar>
        </w:tblPrEx>
        <w:trPr>
          <w:trHeight w:val="4755"/>
          <w:jc w:val="center"/>
        </w:trPr>
        <w:tc>
          <w:tcPr>
            <w:tcW w:w="10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предлагается мыслить нестандартно и придумывать собственные идеи. Это ценный навык, который может помочь им во всех сферах жизни, от решения проблем до творческих занятий.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Кроме того, театральная деятельность помогает детям развивать социальные навыки. Работа в команде над созданием пьесы требует общения, сотрудничества и компромисса. Благодаря таким занятиям дети учатся взаимодействовать с другими людьми позитивным и продуктивным образом.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Вовлечение родителей в такие мероприятия имеет много преимуществ.  Родители имеют возможность сблизиться со своими детьми и провести время вместе, а это также позволяет увидеть сильные стороны и интересы своего ребенка в новом свете, что помогает им лучше поддерживать развитие своего ребенка.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Театральные представления помогают родителям самим развить новые навыки. Они открывают в себе талант к актерскому мастерству или режиссуре, о котором они никогда не подозревали. Это веселый и полезный способ для родителей учиться вместе со своими детьми.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Вовлечение родителей в театральные представления с детьми имеет ряд дополнительных преимуществ: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•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  <w:t>Расширенное общение: совместная работа над театральным проектом требует открытого и четкого общения между членами семьи. Благодаря этому процессу родители и дети укрепляют свои коммуникативные навыки и учатся более эффективно выражать свои мысли.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•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  <w:t>Повышение уверенности: участие в игре помогает детям развить уверенность и чувство собственного достоинства. Когда родители вовлечены в процесс, они предоставляют своим детям положительную обратную связь и поддержку, что еще больше укрепляет их уверенность в себе.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•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  <w:t>Улучшенные навыки решения проблем: создание спектакля требует решения многих проблем, от придумывания идей до выяснения того, как поставить сцену. Когда родители и дети работают вместе над решением этих задач, они развивают свои навыки решения проблем и учатся мыслить творчески.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•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  <w:t xml:space="preserve">Укрепление семейных отношений: совместное участие в театральных 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постановках помогает семьям сблизиться и укрепить отношения. Это дает возможность родителям и детям общаться на основе общих интересов и работать вместе для достижения общей цели.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•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  <w:t xml:space="preserve">Польза для образования: театральные представления могут быть образовательными, поскольку они помогают детям узнать о разных культурах, исторических событиях или социальных проблемах. 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Вывод: театральные представления с родителями могут быть ценным и приятным способом развития творчества, социальных навыков и семейных связей.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Вот еще несколько преимуществ вовлечения родителей в театрализованную деятельность с детьми: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Расширенные навыки решения проблем: создание спектакля требует решения многих проблем, от придумывания идей до выяснения того, как поставить сцену. Когда родители и дети вместе решают эти задачи, они могут развить свои навыки решения проблем и научиться мыслить творчески.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Повышение культурной осведомленности. Театральные мероприятия помогают детям лучше понять различные культуры и традиции. Когда родители участвуют в мероприятиях, они предоставляют дополнительный контекст и точку зрения на историческую или культурную значимость пьесы.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Укрепление эмоциональных связей: участие в театральных представлениях с родителями помогает детям почувствовать более эмоциональную связь со своими родителями. Это дает им возможность работать вместе для достижения общей цели и разделять чувство выполненного долга, когда пьеса завершена.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Улучшение навыков публичных выступлений. Выступление перед публикой бывает нервным для многих людей, но это важный навык, который необходимо развивать. Когда родители участвуют в театральных постановках со своими детьми, они помогают им практиковать свои навыки публичных выступлений и предоставляют конструктивную обратную связь, чтобы помочь им стать лучше.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Улучшенные навыки работы в команде: создание пьесы требует командной работы и сотрудничества. Когда родители участвуют в театральных 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постановках со своими детьми, они моделируют эффективные навыки совместной работы и помогают своим детям развивать эти навыки.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Улучшенные навыки критического мышления: театральные действия требуют навыков критического мышления, таких как анализ персонажей и сюжета, интерпретация диалогов и принятие решений о постановке и реквизите. Когда родители участвуют в мероприятиях со своими детьми, они помогают укрепить эти навыки и побудить своих детей мыслить критически и творчески.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Повышенная </w:t>
            </w:r>
            <w:proofErr w:type="spellStart"/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эмпатия</w:t>
            </w:r>
            <w:proofErr w:type="spellEnd"/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: театральные действия часто включают в себя изучение мыслей и чувств персонажей. Когда родители участвуют в мероприятиях со своими детьми, они помогают своим детям развить </w:t>
            </w:r>
            <w:proofErr w:type="spellStart"/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эмпатию</w:t>
            </w:r>
            <w:proofErr w:type="spellEnd"/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понимание по отношению к другим, что является важным жизненным навыком.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Улучшение памяти и концентрации: участие в театральных представлениях помогает детям улучшить память и навыки концентрации. Когда родители участвуют в занятиях со своими детьми, они помогают укрепить эти навыки, отрабатывая линии и блокировку, а также помогают своим детям оставаться сосредоточенными во время репетиций.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Способствует обучению на протяжении всей жизни: театральные представления могут быть веселым и увлекательным способом способствовать обучению на протяжении всей жизни. Когда родители участвуют в мероприятиях со своими детьми, они помогают развить любовь к учебе и творчеству, которая сохранится на всю жизнь.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Улучшение самовыражения. Участие в театральных постановках помогает детям улучшить свои навыки самовыражения. Изучая различных персонажей и эмоции, дети учатся более эффективно выражать себя как на сцене, так и за ее пределами. Когда родители участвуют в мероприятиях, они помогают укрепить эти навыки, предоставляя обратную связь и поддержку.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Повышение уверенности: участие в игре помогает детям развить уверенность и чувство собственного достоинства. Когда родители вовлечены в процесс, они предоставляют своим детям положительную обратную связь и поддержку, что еще больше укрепит их уверенность в себе.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Лучшее общение: совместная работа над театральным проектом требует открытого и четкого общения между членами семьи. Благодаря этому процессу родители и дети могут укрепить свои коммуникативные навыки и научиться более эффективно выражать свои мысли.</w:t>
            </w:r>
          </w:p>
          <w:p w:rsidR="00A06D76" w:rsidRPr="00AA374F" w:rsidRDefault="00A06D76" w:rsidP="001B7519">
            <w:pPr>
              <w:pStyle w:val="a5"/>
              <w:numPr>
                <w:ilvl w:val="0"/>
                <w:numId w:val="1"/>
              </w:numPr>
              <w:snapToGrid w:val="0"/>
              <w:spacing w:after="0" w:line="360" w:lineRule="auto"/>
              <w:ind w:left="0"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Повышение творческих способностей: театральные представления помогают детям развить творческие способности и воображение. Изучая различных персонажей и сюжетные линии, детям предлагается мыслить нестандартно и придумывать собственные идеи. Когда родители участвуют в мероприятиях, они способствуют творчеству своих детей и обеспечивать руководство и поддержку.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Участие в театральной деятельности с родителями полезно для развития ребенка несколькими способами. Во-первых, это способствует творчеству и воображению, так как детей поощряют мыслить нестандартно и придумывать собственные идеи для представлений. Во-вторых, это помогает укрепить уверенность и коммуникативные навыки, поскольку дети учатся выражать себя и работать вместе с другими. Наконец, это может быть веселым и приятным способом для семей провести время вместе и создать незабываемые воспоминания.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Некоторые примеры театральных действий, которые можно проводить вместе с родителями, включают ролевые игры, импровизацию, рассказывание историй, кукольные представления и постановки спектаклей. Эти занятия могут быть адаптированы для разных возрастных групп и уровней навыков и могут выполняться дома или в группе.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Вот несколько советов по проведению театрализованной деятельности с родителями: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Выбирать тему необходимо актуальную и интересную как для родителей, так и для детей. Это может быть сборник рассказов, историческое событие или социальная проблема, которая волнует семью.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Назначьте роли: назначить роли каждому члену семьи в зависимости от их сильных сторон и интересов. Это гарантирует, что все вовлечены и имеют шанс проявить себя.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Репетируйте: отрепетируйте пьесу всей семьей. Это поможет каждому </w:t>
            </w: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освоиться со своими ролями и улучшить актерское мастерство.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Выступление: Устройте выступление для семьи и друзей. Это даст детям чувство выполненного долга и позволит им поделиться своей работой с другими.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Размышление: после представления подумайте о семейном опыте. Обсудите, что получилось хорошо, а что можно улучшить в следующий раз.</w:t>
            </w:r>
          </w:p>
          <w:p w:rsidR="00A06D76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целом, участие в театральной деятельности вместе с родителями может быть веселым и образовательным способом для детей развивать свои творческие способности, уверенность в себе и коммуникативные навыки.</w:t>
            </w:r>
          </w:p>
          <w:p w:rsidR="00A06D76" w:rsidRPr="00AA374F" w:rsidRDefault="00125F4A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Вывод: </w:t>
            </w:r>
            <w:r w:rsidR="00A06D76"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практика совмещения театрализованной деятельности с участием родителей является перспективным подходом к воспитанию. Содействуя сотрудничеству между родителями и учителями, мы можем создать более благоприятную и эффективную среду обучения для детей.</w:t>
            </w:r>
          </w:p>
          <w:p w:rsidR="00C568C4" w:rsidRPr="00AA374F" w:rsidRDefault="00A06D76" w:rsidP="001B7519">
            <w:pPr>
              <w:snapToGrid w:val="0"/>
              <w:spacing w:after="0" w:line="360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 w:rsidRPr="00AA374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целом, вовлечение родителей в театральные представления с детьми имеет много положительных сторон как для родителей, так и для детей. Это способствует продвижению важных навыков и ценностей, а также дает семьям возможность сблизиться и повеселиться вместе.</w:t>
            </w:r>
          </w:p>
        </w:tc>
      </w:tr>
    </w:tbl>
    <w:p w:rsidR="00A90A7F" w:rsidRPr="00AA374F" w:rsidRDefault="00A90A7F" w:rsidP="001B7519">
      <w:pPr>
        <w:pStyle w:val="1"/>
        <w:spacing w:before="0" w:after="0" w:line="360" w:lineRule="auto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ED3235" w:rsidRDefault="00ED3235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ED3235" w:rsidRDefault="00ED3235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ED3235" w:rsidRDefault="00ED3235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ED3235" w:rsidRDefault="00ED3235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B33A3B" w:rsidRDefault="00B33A3B" w:rsidP="001B7519">
      <w:pPr>
        <w:pStyle w:val="1"/>
        <w:spacing w:before="0" w:after="0" w:line="360" w:lineRule="auto"/>
        <w:ind w:firstLine="709"/>
        <w:jc w:val="right"/>
        <w:rPr>
          <w:bCs/>
          <w:color w:val="000000"/>
          <w:sz w:val="28"/>
          <w:szCs w:val="28"/>
          <w:highlight w:val="white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bCs/>
          <w:color w:val="000000"/>
          <w:sz w:val="28"/>
          <w:szCs w:val="28"/>
          <w:highlight w:val="white"/>
        </w:rPr>
        <w:lastRenderedPageBreak/>
        <w:t>Приложение № 1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iCs/>
          <w:color w:val="000000"/>
          <w:sz w:val="28"/>
          <w:szCs w:val="28"/>
          <w:shd w:val="clear" w:color="auto" w:fill="FFFFFF"/>
        </w:rPr>
        <w:t>к Паспорту воспитательной практики</w:t>
      </w: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  <w:shd w:val="clear" w:color="auto" w:fill="FFFFFF"/>
        </w:rPr>
        <w:t>Краткий анализ воспитательной практики </w:t>
      </w:r>
    </w:p>
    <w:p w:rsidR="00C568C4" w:rsidRPr="00AA374F" w:rsidRDefault="00AA374F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sz w:val="28"/>
          <w:szCs w:val="28"/>
        </w:rPr>
        <w:t>«Путешествие в сказочный мир совместно с родителями»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84"/>
        <w:gridCol w:w="5152"/>
      </w:tblGrid>
      <w:tr w:rsidR="00C568C4" w:rsidRPr="00AA374F" w:rsidTr="00087C13"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b/>
                <w:bCs/>
                <w:color w:val="000000"/>
                <w:sz w:val="28"/>
                <w:szCs w:val="28"/>
                <w:highlight w:val="white"/>
              </w:rPr>
              <w:t>Внутренние факторы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b/>
                <w:bCs/>
                <w:color w:val="000000"/>
                <w:sz w:val="28"/>
                <w:szCs w:val="28"/>
                <w:highlight w:val="white"/>
              </w:rPr>
              <w:t>Внешние факторы</w:t>
            </w:r>
          </w:p>
        </w:tc>
      </w:tr>
      <w:tr w:rsidR="00C568C4" w:rsidRPr="00AA374F" w:rsidTr="00087C13"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i/>
                <w:iCs/>
                <w:color w:val="000000"/>
                <w:sz w:val="28"/>
                <w:szCs w:val="28"/>
                <w:highlight w:val="white"/>
              </w:rPr>
              <w:t>Сильные стороны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i/>
                <w:iCs/>
                <w:color w:val="000000"/>
                <w:sz w:val="28"/>
                <w:szCs w:val="28"/>
                <w:highlight w:val="white"/>
              </w:rPr>
              <w:t>Возможности</w:t>
            </w:r>
          </w:p>
        </w:tc>
      </w:tr>
      <w:tr w:rsidR="00C568C4" w:rsidRPr="00AA374F" w:rsidTr="00087C13">
        <w:trPr>
          <w:trHeight w:val="1755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684265" w:rsidRPr="00AA374F">
              <w:rPr>
                <w:color w:val="000000"/>
                <w:sz w:val="28"/>
                <w:szCs w:val="28"/>
              </w:rPr>
              <w:t xml:space="preserve"> Вовлечение в организацию родителей, педагогов, персонал</w:t>
            </w:r>
          </w:p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2.</w:t>
            </w:r>
            <w:r w:rsidR="008059DF" w:rsidRPr="00AA374F">
              <w:rPr>
                <w:color w:val="000000"/>
                <w:sz w:val="28"/>
                <w:szCs w:val="28"/>
              </w:rPr>
              <w:t>Развитие творческих способностей, коммуникативных навыков и командной работы</w:t>
            </w:r>
          </w:p>
          <w:p w:rsidR="00A90A7F" w:rsidRPr="00AA374F" w:rsidRDefault="00C568C4" w:rsidP="001B7519">
            <w:pPr>
              <w:pStyle w:val="1"/>
              <w:spacing w:after="0" w:line="360" w:lineRule="auto"/>
              <w:ind w:firstLine="709"/>
              <w:rPr>
                <w:color w:val="000000"/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3.</w:t>
            </w:r>
            <w:r w:rsidR="00A90A7F" w:rsidRPr="00AA374F">
              <w:rPr>
                <w:color w:val="000000"/>
                <w:sz w:val="28"/>
                <w:szCs w:val="28"/>
              </w:rPr>
              <w:t>создастся развивающая</w:t>
            </w:r>
          </w:p>
          <w:p w:rsidR="00C568C4" w:rsidRPr="00AA374F" w:rsidRDefault="00A90A7F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</w:rPr>
              <w:t>предметно-пространственная среда,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684265" w:rsidRPr="00AA374F">
              <w:rPr>
                <w:color w:val="000000"/>
                <w:sz w:val="28"/>
                <w:szCs w:val="28"/>
              </w:rPr>
              <w:t xml:space="preserve">Знакомство и приглашение в ДОУ инклюзивной театральной студии «Пегас» г. Уссурийск </w:t>
            </w:r>
          </w:p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2.</w:t>
            </w:r>
            <w:r w:rsidR="00684265" w:rsidRPr="00AA374F">
              <w:rPr>
                <w:color w:val="000000"/>
                <w:sz w:val="28"/>
                <w:szCs w:val="28"/>
              </w:rPr>
              <w:t>Посещение театров города</w:t>
            </w:r>
          </w:p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3.</w:t>
            </w:r>
            <w:r w:rsidR="0068471D" w:rsidRPr="00AA374F">
              <w:rPr>
                <w:color w:val="000000"/>
                <w:sz w:val="28"/>
                <w:szCs w:val="28"/>
              </w:rPr>
              <w:t>Сотрудничество со Школой искусств, библиотекой</w:t>
            </w:r>
          </w:p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C568C4" w:rsidRPr="00AA374F" w:rsidTr="00087C13"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i/>
                <w:iCs/>
                <w:color w:val="000000"/>
                <w:sz w:val="28"/>
                <w:szCs w:val="28"/>
                <w:highlight w:val="white"/>
              </w:rPr>
              <w:t>Слабые стороны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i/>
                <w:iCs/>
                <w:color w:val="000000"/>
                <w:sz w:val="28"/>
                <w:szCs w:val="28"/>
                <w:highlight w:val="white"/>
              </w:rPr>
              <w:t>Риски</w:t>
            </w:r>
          </w:p>
        </w:tc>
      </w:tr>
      <w:tr w:rsidR="00C568C4" w:rsidRPr="00AA374F" w:rsidTr="00087C13">
        <w:trPr>
          <w:trHeight w:val="1957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684265" w:rsidRPr="00AA374F">
              <w:rPr>
                <w:color w:val="000000"/>
                <w:sz w:val="28"/>
                <w:szCs w:val="28"/>
              </w:rPr>
              <w:t>недостаточность финансирования</w:t>
            </w:r>
          </w:p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1.</w:t>
            </w:r>
            <w:r w:rsidR="00684265" w:rsidRPr="00AA374F">
              <w:rPr>
                <w:color w:val="000000"/>
                <w:sz w:val="28"/>
                <w:szCs w:val="28"/>
              </w:rPr>
              <w:t>болезни детей</w:t>
            </w:r>
          </w:p>
          <w:p w:rsidR="00C568C4" w:rsidRPr="00AA374F" w:rsidRDefault="00C568C4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</w:p>
        </w:tc>
      </w:tr>
    </w:tbl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8C4" w:rsidRPr="00AA374F" w:rsidRDefault="00C568C4" w:rsidP="001B7519">
      <w:pPr>
        <w:pStyle w:val="1"/>
        <w:pageBreakBefore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bCs/>
          <w:color w:val="000000"/>
          <w:sz w:val="28"/>
          <w:szCs w:val="28"/>
        </w:rPr>
        <w:lastRenderedPageBreak/>
        <w:t>Приложение № 2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iCs/>
          <w:color w:val="000000"/>
          <w:sz w:val="28"/>
          <w:szCs w:val="28"/>
          <w:shd w:val="clear" w:color="auto" w:fill="FFFFFF"/>
        </w:rPr>
        <w:t>к Паспорту воспитательной практики</w:t>
      </w: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</w:rPr>
        <w:t>План-график реализации воспитательной практики </w:t>
      </w:r>
    </w:p>
    <w:p w:rsidR="00C568C4" w:rsidRPr="00AA374F" w:rsidRDefault="00AA374F" w:rsidP="001B7519">
      <w:pPr>
        <w:pStyle w:val="1"/>
        <w:spacing w:before="0" w:after="0" w:line="360" w:lineRule="auto"/>
        <w:ind w:firstLine="709"/>
        <w:jc w:val="center"/>
        <w:rPr>
          <w:sz w:val="28"/>
          <w:szCs w:val="28"/>
        </w:rPr>
      </w:pPr>
      <w:r w:rsidRPr="00AA374F">
        <w:rPr>
          <w:b/>
          <w:bCs/>
          <w:color w:val="000000"/>
          <w:sz w:val="28"/>
          <w:szCs w:val="28"/>
          <w:shd w:val="clear" w:color="auto" w:fill="FFFFFF"/>
        </w:rPr>
        <w:t>«Путешествие в сказочный мир совместно с родителями»</w:t>
      </w:r>
      <w:r w:rsidR="00C568C4" w:rsidRPr="00AA374F">
        <w:rPr>
          <w:b/>
          <w:bCs/>
          <w:color w:val="000000"/>
          <w:sz w:val="28"/>
          <w:szCs w:val="28"/>
          <w:shd w:val="clear" w:color="auto" w:fill="FFFFFF"/>
        </w:rPr>
        <w:t xml:space="preserve"> (Диаграмма </w:t>
      </w:r>
      <w:proofErr w:type="spellStart"/>
      <w:r w:rsidR="00C568C4" w:rsidRPr="00AA374F">
        <w:rPr>
          <w:b/>
          <w:bCs/>
          <w:color w:val="000000"/>
          <w:sz w:val="28"/>
          <w:szCs w:val="28"/>
          <w:shd w:val="clear" w:color="auto" w:fill="FFFFFF"/>
        </w:rPr>
        <w:t>Ганта</w:t>
      </w:r>
      <w:proofErr w:type="spellEnd"/>
      <w:r w:rsidR="00C568C4" w:rsidRPr="00AA374F">
        <w:rPr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C568C4" w:rsidRPr="00AA374F" w:rsidRDefault="00C568C4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70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"/>
        <w:gridCol w:w="1773"/>
        <w:gridCol w:w="984"/>
        <w:gridCol w:w="1001"/>
        <w:gridCol w:w="850"/>
        <w:gridCol w:w="851"/>
        <w:gridCol w:w="850"/>
        <w:gridCol w:w="851"/>
        <w:gridCol w:w="992"/>
        <w:gridCol w:w="709"/>
        <w:gridCol w:w="850"/>
        <w:gridCol w:w="709"/>
      </w:tblGrid>
      <w:tr w:rsidR="00500B28" w:rsidRPr="00AA374F" w:rsidTr="00AA374F">
        <w:trPr>
          <w:trHeight w:val="386"/>
        </w:trPr>
        <w:tc>
          <w:tcPr>
            <w:tcW w:w="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0B28" w:rsidRPr="00AA374F" w:rsidRDefault="00500B28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0B28" w:rsidRPr="00AA374F" w:rsidRDefault="00500B28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Наименование этапа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0B28" w:rsidRPr="00AA374F" w:rsidRDefault="00AA374F" w:rsidP="001B7519">
            <w:pPr>
              <w:pStyle w:val="1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Длитель</w:t>
            </w:r>
            <w:r w:rsidR="00500B28" w:rsidRPr="00AA374F">
              <w:rPr>
                <w:color w:val="000000"/>
                <w:sz w:val="28"/>
                <w:szCs w:val="28"/>
                <w:shd w:val="clear" w:color="auto" w:fill="FFFFFF"/>
              </w:rPr>
              <w:t>ность</w:t>
            </w:r>
          </w:p>
        </w:tc>
        <w:tc>
          <w:tcPr>
            <w:tcW w:w="76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B28" w:rsidRPr="00AA374F" w:rsidRDefault="00500B28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Временные рамки проекта (может указываться в днях, месяцах)</w:t>
            </w:r>
          </w:p>
        </w:tc>
      </w:tr>
      <w:tr w:rsidR="0026643A" w:rsidRPr="00AA374F" w:rsidTr="00AA374F">
        <w:trPr>
          <w:trHeight w:val="386"/>
        </w:trPr>
        <w:tc>
          <w:tcPr>
            <w:tcW w:w="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4DF5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26643A" w:rsidRPr="00AA374F" w:rsidTr="00AA374F">
        <w:trPr>
          <w:trHeight w:val="508"/>
        </w:trPr>
        <w:tc>
          <w:tcPr>
            <w:tcW w:w="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26643A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 xml:space="preserve">–подготовительный: </w:t>
            </w:r>
            <w:r w:rsidR="004B0353" w:rsidRPr="00AA374F">
              <w:rPr>
                <w:color w:val="000000"/>
                <w:sz w:val="28"/>
                <w:szCs w:val="28"/>
                <w:shd w:val="clear" w:color="auto" w:fill="FFFFFF"/>
              </w:rPr>
              <w:t>Планирование проекта</w:t>
            </w:r>
          </w:p>
          <w:p w:rsidR="0026643A" w:rsidRPr="00AA374F" w:rsidRDefault="0026643A" w:rsidP="001B7519">
            <w:pPr>
              <w:pStyle w:val="1"/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(Определение темы и целей; Изучение литературы; Ознакомление родителей с воспитательным проектом;</w:t>
            </w:r>
          </w:p>
          <w:p w:rsidR="0026643A" w:rsidRPr="00AA374F" w:rsidRDefault="0026643A" w:rsidP="001B7519">
            <w:pPr>
              <w:pStyle w:val="1"/>
              <w:spacing w:before="0" w:after="0" w:line="360" w:lineRule="auto"/>
              <w:ind w:firstLine="709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Создание инициативны</w:t>
            </w:r>
            <w:r w:rsidRPr="00AA374F">
              <w:rPr>
                <w:sz w:val="28"/>
                <w:szCs w:val="28"/>
              </w:rPr>
              <w:lastRenderedPageBreak/>
              <w:t>х групп.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A374F" w:rsidP="001B7519">
            <w:pPr>
              <w:pStyle w:val="1"/>
              <w:spacing w:before="0" w:after="0" w:line="360" w:lineRule="auto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lastRenderedPageBreak/>
              <w:t>2 недели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9DAF8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A7F" w:rsidRPr="00AA374F" w:rsidRDefault="00A90A7F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2670"/>
        </w:trPr>
        <w:tc>
          <w:tcPr>
            <w:tcW w:w="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lastRenderedPageBreak/>
              <w:t>2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практический этап:</w:t>
            </w:r>
          </w:p>
          <w:p w:rsidR="00762D95" w:rsidRPr="00AA374F" w:rsidRDefault="00762D95" w:rsidP="001B7519">
            <w:pPr>
              <w:pStyle w:val="1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выпуск буклетов, наглядной информации, папки – передвижки</w:t>
            </w:r>
          </w:p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62D95" w:rsidRPr="00AA374F" w:rsidRDefault="00762D95" w:rsidP="001B7519">
            <w:pPr>
              <w:pStyle w:val="1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Родительское собрание</w:t>
            </w:r>
          </w:p>
          <w:p w:rsidR="00762D95" w:rsidRPr="00AA374F" w:rsidRDefault="00762D95" w:rsidP="001B7519">
            <w:pPr>
              <w:pStyle w:val="1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Мастер – классы</w:t>
            </w:r>
          </w:p>
          <w:p w:rsidR="00762D95" w:rsidRPr="00AA374F" w:rsidRDefault="00762D95" w:rsidP="001B7519">
            <w:pPr>
              <w:pStyle w:val="1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Изготовление костюмов и декораций</w:t>
            </w:r>
          </w:p>
          <w:p w:rsidR="00762D95" w:rsidRPr="00AA374F" w:rsidRDefault="00762D95" w:rsidP="001B7519">
            <w:pPr>
              <w:pStyle w:val="1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Участие родителей в кукольных спектаклях</w:t>
            </w:r>
          </w:p>
          <w:p w:rsidR="00762D95" w:rsidRPr="00AA374F" w:rsidRDefault="00762D95" w:rsidP="001B7519">
            <w:pPr>
              <w:pStyle w:val="1"/>
              <w:spacing w:before="0" w:after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Литературная викторина</w:t>
            </w:r>
            <w:r w:rsidR="003F602F" w:rsidRPr="00AA374F">
              <w:rPr>
                <w:color w:val="000000"/>
                <w:sz w:val="28"/>
                <w:szCs w:val="28"/>
                <w:shd w:val="clear" w:color="auto" w:fill="FFFFFF"/>
              </w:rPr>
              <w:t xml:space="preserve"> «Там на неведомых дорожках»</w:t>
            </w:r>
          </w:p>
          <w:p w:rsidR="00762D95" w:rsidRPr="00AA374F" w:rsidRDefault="00AA374F" w:rsidP="001B7519">
            <w:pPr>
              <w:pStyle w:val="1"/>
              <w:spacing w:before="0" w:after="0" w:line="360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Знакомство с </w:t>
            </w:r>
            <w:r w:rsidR="00762D95" w:rsidRPr="00AA374F">
              <w:rPr>
                <w:color w:val="000000"/>
                <w:sz w:val="28"/>
                <w:szCs w:val="28"/>
                <w:shd w:val="clear" w:color="auto" w:fill="FFFFFF"/>
              </w:rPr>
              <w:t>инклюзивной театральной студией «Пегас»</w:t>
            </w:r>
          </w:p>
          <w:p w:rsidR="003F602F" w:rsidRPr="00AA374F" w:rsidRDefault="003F602F" w:rsidP="001B7519">
            <w:pPr>
              <w:pStyle w:val="1"/>
              <w:spacing w:before="0" w:after="0" w:line="360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62D95" w:rsidRPr="00FA479C" w:rsidRDefault="00762D95" w:rsidP="001B7519">
            <w:pPr>
              <w:pStyle w:val="1"/>
              <w:spacing w:before="0" w:after="0" w:line="360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Посещение театра Драмы им. В. Комиссаржевской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 неделя</w:t>
            </w: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Pr="00AA374F" w:rsidRDefault="00AA374F" w:rsidP="001B7519">
            <w:pPr>
              <w:pStyle w:val="1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900"/>
        </w:trPr>
        <w:tc>
          <w:tcPr>
            <w:tcW w:w="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1 день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960"/>
        </w:trPr>
        <w:tc>
          <w:tcPr>
            <w:tcW w:w="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1 день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1245"/>
        </w:trPr>
        <w:tc>
          <w:tcPr>
            <w:tcW w:w="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2 недели</w:t>
            </w: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P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1800"/>
        </w:trPr>
        <w:tc>
          <w:tcPr>
            <w:tcW w:w="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1011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1 день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1560"/>
        </w:trPr>
        <w:tc>
          <w:tcPr>
            <w:tcW w:w="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 день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2070"/>
        </w:trPr>
        <w:tc>
          <w:tcPr>
            <w:tcW w:w="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1 день </w:t>
            </w: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A374F" w:rsidRP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FA479C">
        <w:trPr>
          <w:trHeight w:val="2787"/>
        </w:trPr>
        <w:tc>
          <w:tcPr>
            <w:tcW w:w="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AA374F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 день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4017"/>
        </w:trPr>
        <w:tc>
          <w:tcPr>
            <w:tcW w:w="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A374F">
              <w:rPr>
                <w:color w:val="000000"/>
                <w:sz w:val="28"/>
                <w:szCs w:val="28"/>
                <w:shd w:val="clear" w:color="auto" w:fill="FFFFFF"/>
              </w:rPr>
              <w:t>обобщающий этап</w:t>
            </w:r>
          </w:p>
          <w:p w:rsidR="00762D95" w:rsidRPr="00AA374F" w:rsidRDefault="00762D95" w:rsidP="001B7519">
            <w:pPr>
              <w:pStyle w:val="1"/>
              <w:spacing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Определение эффективности проведённых мероприятий. Презентация</w:t>
            </w:r>
            <w:r w:rsidR="003F602F" w:rsidRPr="00AA374F">
              <w:rPr>
                <w:sz w:val="28"/>
                <w:szCs w:val="28"/>
              </w:rPr>
              <w:t xml:space="preserve"> «Мы актёры и это здорово!»</w:t>
            </w:r>
            <w:r w:rsidRPr="00AA374F">
              <w:rPr>
                <w:sz w:val="28"/>
                <w:szCs w:val="28"/>
              </w:rPr>
              <w:t xml:space="preserve"> и публичное выступление родителями на празднике «День защиты детей».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516406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1 неделя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D95" w:rsidRPr="00AA374F" w:rsidTr="00AA374F">
        <w:trPr>
          <w:trHeight w:val="2070"/>
        </w:trPr>
        <w:tc>
          <w:tcPr>
            <w:tcW w:w="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762D95" w:rsidRPr="00AA374F" w:rsidRDefault="00516406" w:rsidP="001B7519">
            <w:pPr>
              <w:pStyle w:val="1"/>
              <w:spacing w:before="0" w:after="0"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A374F">
              <w:rPr>
                <w:sz w:val="28"/>
                <w:szCs w:val="28"/>
              </w:rPr>
              <w:t>1 июня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D95" w:rsidRPr="00AA374F" w:rsidRDefault="00762D95" w:rsidP="001B7519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68C4" w:rsidRPr="00AA374F" w:rsidRDefault="00C568C4" w:rsidP="001B7519">
      <w:pPr>
        <w:pStyle w:val="1"/>
        <w:pageBreakBefore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bCs/>
          <w:color w:val="000000"/>
          <w:sz w:val="28"/>
          <w:szCs w:val="28"/>
          <w:highlight w:val="white"/>
        </w:rPr>
        <w:lastRenderedPageBreak/>
        <w:t>Приложение № 3 </w:t>
      </w:r>
    </w:p>
    <w:p w:rsidR="00C568C4" w:rsidRPr="00AA374F" w:rsidRDefault="00C568C4" w:rsidP="001B7519">
      <w:pPr>
        <w:pStyle w:val="1"/>
        <w:spacing w:before="0" w:after="0" w:line="360" w:lineRule="auto"/>
        <w:ind w:firstLine="709"/>
        <w:jc w:val="right"/>
        <w:rPr>
          <w:sz w:val="28"/>
          <w:szCs w:val="28"/>
        </w:rPr>
      </w:pPr>
      <w:r w:rsidRPr="00AA374F">
        <w:rPr>
          <w:iCs/>
          <w:color w:val="000000"/>
          <w:sz w:val="28"/>
          <w:szCs w:val="28"/>
          <w:shd w:val="clear" w:color="auto" w:fill="FFFFFF"/>
        </w:rPr>
        <w:t>к Паспорту воспитательной практики</w:t>
      </w:r>
    </w:p>
    <w:p w:rsidR="009550BC" w:rsidRPr="009550BC" w:rsidRDefault="00D801D1" w:rsidP="009550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550BC" w:rsidRPr="009550BC">
          <w:rPr>
            <w:rStyle w:val="a6"/>
            <w:rFonts w:ascii="Times New Roman" w:hAnsi="Times New Roman" w:cs="Times New Roman"/>
            <w:sz w:val="28"/>
            <w:szCs w:val="28"/>
          </w:rPr>
          <w:t>https://drive.google.com/file/d/154_81_ap-a8_3FYwWtMgGHAIsB32w-Jg/view?usp=sharing</w:t>
        </w:r>
      </w:hyperlink>
    </w:p>
    <w:p w:rsidR="008646C5" w:rsidRPr="00AA374F" w:rsidRDefault="00D801D1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948FB" w:rsidRPr="00AA374F">
          <w:rPr>
            <w:rStyle w:val="a6"/>
            <w:rFonts w:ascii="Times New Roman" w:hAnsi="Times New Roman" w:cs="Times New Roman"/>
            <w:sz w:val="28"/>
            <w:szCs w:val="28"/>
          </w:rPr>
          <w:t>https://ok.ru/group/58826029858960/album/924300819088/974795033232</w:t>
        </w:r>
      </w:hyperlink>
    </w:p>
    <w:p w:rsidR="00E44F01" w:rsidRDefault="00D801D1" w:rsidP="001B7519">
      <w:pPr>
        <w:spacing w:after="0" w:line="36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hyperlink r:id="rId8" w:history="1">
        <w:r w:rsidR="00E44F01" w:rsidRPr="00AA374F">
          <w:rPr>
            <w:rStyle w:val="a6"/>
            <w:rFonts w:ascii="Times New Roman" w:hAnsi="Times New Roman" w:cs="Times New Roman"/>
            <w:sz w:val="28"/>
            <w:szCs w:val="28"/>
          </w:rPr>
          <w:t>https://nsportal.ru/detskiy-sad/razvitie-rechi/2020/06/22/rol-hudozhestvennoy-literatury-v-vospitanii-detey-i-razvitii</w:t>
        </w:r>
      </w:hyperlink>
    </w:p>
    <w:p w:rsidR="002A534D" w:rsidRDefault="002A534D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49414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32" cy="3494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34D" w:rsidRPr="00AA374F" w:rsidRDefault="002A534D" w:rsidP="001B75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A534D" w:rsidRPr="00AA374F" w:rsidSect="00C568C4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A57B4"/>
    <w:multiLevelType w:val="hybridMultilevel"/>
    <w:tmpl w:val="AB00B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8475BE"/>
    <w:multiLevelType w:val="hybridMultilevel"/>
    <w:tmpl w:val="8654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838C1"/>
    <w:multiLevelType w:val="hybridMultilevel"/>
    <w:tmpl w:val="058E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8C4"/>
    <w:rsid w:val="000A565C"/>
    <w:rsid w:val="00120039"/>
    <w:rsid w:val="00125F4A"/>
    <w:rsid w:val="001948FB"/>
    <w:rsid w:val="001A6821"/>
    <w:rsid w:val="001B7519"/>
    <w:rsid w:val="001C726C"/>
    <w:rsid w:val="0023164E"/>
    <w:rsid w:val="0026643A"/>
    <w:rsid w:val="00276339"/>
    <w:rsid w:val="002A534D"/>
    <w:rsid w:val="002B3254"/>
    <w:rsid w:val="003156D3"/>
    <w:rsid w:val="003811E7"/>
    <w:rsid w:val="003A2388"/>
    <w:rsid w:val="003F602F"/>
    <w:rsid w:val="00424024"/>
    <w:rsid w:val="004579D5"/>
    <w:rsid w:val="00483521"/>
    <w:rsid w:val="004B0353"/>
    <w:rsid w:val="00500B28"/>
    <w:rsid w:val="00516406"/>
    <w:rsid w:val="00521452"/>
    <w:rsid w:val="00534313"/>
    <w:rsid w:val="0055480B"/>
    <w:rsid w:val="00583506"/>
    <w:rsid w:val="005D44D1"/>
    <w:rsid w:val="005F4DF5"/>
    <w:rsid w:val="00617E8B"/>
    <w:rsid w:val="00636DCC"/>
    <w:rsid w:val="00684265"/>
    <w:rsid w:val="0068471D"/>
    <w:rsid w:val="00695355"/>
    <w:rsid w:val="006A7B70"/>
    <w:rsid w:val="006E2987"/>
    <w:rsid w:val="0071011F"/>
    <w:rsid w:val="00762D95"/>
    <w:rsid w:val="007C5076"/>
    <w:rsid w:val="008059DF"/>
    <w:rsid w:val="0085209A"/>
    <w:rsid w:val="008646C5"/>
    <w:rsid w:val="009550BC"/>
    <w:rsid w:val="00965D1D"/>
    <w:rsid w:val="00A0201C"/>
    <w:rsid w:val="00A06D76"/>
    <w:rsid w:val="00A430EB"/>
    <w:rsid w:val="00A90A7F"/>
    <w:rsid w:val="00AA374F"/>
    <w:rsid w:val="00AE48A7"/>
    <w:rsid w:val="00B33A3B"/>
    <w:rsid w:val="00BB5FF8"/>
    <w:rsid w:val="00C1701E"/>
    <w:rsid w:val="00C568C4"/>
    <w:rsid w:val="00C56A4D"/>
    <w:rsid w:val="00CA23D6"/>
    <w:rsid w:val="00D205F8"/>
    <w:rsid w:val="00D801D1"/>
    <w:rsid w:val="00DA3011"/>
    <w:rsid w:val="00E162F6"/>
    <w:rsid w:val="00E27850"/>
    <w:rsid w:val="00E44F01"/>
    <w:rsid w:val="00EC7DB2"/>
    <w:rsid w:val="00ED3235"/>
    <w:rsid w:val="00EE11C0"/>
    <w:rsid w:val="00EF0760"/>
    <w:rsid w:val="00F662A4"/>
    <w:rsid w:val="00F678D8"/>
    <w:rsid w:val="00FA479C"/>
    <w:rsid w:val="00FE2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C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C568C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55"/>
    <w:rPr>
      <w:rFonts w:ascii="Segoe UI" w:eastAsia="Calibri" w:hAnsi="Segoe UI" w:cs="Segoe UI"/>
      <w:kern w:val="0"/>
      <w:sz w:val="18"/>
      <w:szCs w:val="18"/>
      <w:lang w:eastAsia="zh-CN"/>
    </w:rPr>
  </w:style>
  <w:style w:type="paragraph" w:styleId="a5">
    <w:name w:val="List Paragraph"/>
    <w:basedOn w:val="a"/>
    <w:uiPriority w:val="34"/>
    <w:qFormat/>
    <w:rsid w:val="00A06D7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948F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razvitie-rechi/2020/06/22/rol-hudozhestvennoy-literatury-v-vospitanii-detey-i-razvitii" TargetMode="External"/><Relationship Id="rId3" Type="http://schemas.openxmlformats.org/officeDocument/2006/relationships/styles" Target="styles.xml"/><Relationship Id="rId7" Type="http://schemas.openxmlformats.org/officeDocument/2006/relationships/hyperlink" Target="https://ok.ru/group/58826029858960/album/924300819088/97479503323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54_81_ap-a8_3FYwWtMgGHAIsB32w-Jg/view?usp=shari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1F799-D3DF-4A5C-93B3-70DD36765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2472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Scherbakova</dc:creator>
  <cp:keywords/>
  <dc:description/>
  <cp:lastModifiedBy>Воспитатель</cp:lastModifiedBy>
  <cp:revision>7</cp:revision>
  <cp:lastPrinted>2023-05-28T11:31:00Z</cp:lastPrinted>
  <dcterms:created xsi:type="dcterms:W3CDTF">2025-02-24T11:57:00Z</dcterms:created>
  <dcterms:modified xsi:type="dcterms:W3CDTF">2025-03-06T22:46:00Z</dcterms:modified>
</cp:coreProperties>
</file>